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sz w:val="21"/>
          <w:szCs w:val="21"/>
          <w:lang w:val="en-US" w:eastAsia="zh-CN"/>
        </w:rPr>
      </w:pPr>
      <w:r>
        <w:rPr>
          <w:sz w:val="21"/>
          <w:szCs w:val="21"/>
        </w:rPr>
        <w:t>诗歌敬拜培训第四课</w:t>
      </w:r>
      <w:r>
        <w:rPr>
          <w:rFonts w:hint="eastAsia"/>
          <w:sz w:val="21"/>
          <w:szCs w:val="21"/>
          <w:lang w:val="en-US" w:eastAsia="zh-CN"/>
        </w:rPr>
        <w:t xml:space="preserve">  学员版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学习要领：</w:t>
      </w:r>
    </w:p>
    <w:p>
      <w:pPr>
        <w:numPr>
          <w:ilvl w:val="0"/>
          <w:numId w:val="1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尽量安排单独安静的时间。这是遇见神的机会。</w:t>
      </w:r>
    </w:p>
    <w:p>
      <w:pPr>
        <w:numPr>
          <w:ilvl w:val="0"/>
          <w:numId w:val="1"/>
        </w:num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祷告开始你的经文查考。你需要神帮助你明白。</w:t>
      </w:r>
    </w:p>
    <w:p>
      <w:pPr>
        <w:numPr>
          <w:ilvl w:val="0"/>
          <w:numId w:val="1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至少阅读2-3次再开始答题。熟悉经文很重要。</w:t>
      </w:r>
    </w:p>
    <w:p>
      <w:pPr>
        <w:numPr>
          <w:ilvl w:val="0"/>
          <w:numId w:val="1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有疑问的时候也可以祷告。主是你随时的帮助。</w:t>
      </w:r>
    </w:p>
    <w:p>
      <w:pPr>
        <w:numPr>
          <w:ilvl w:val="0"/>
          <w:numId w:val="1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诚实地回答每一个问题，主耶稣爱你和接纳你。</w:t>
      </w:r>
    </w:p>
    <w:p>
      <w:pPr>
        <w:numPr>
          <w:ilvl w:val="0"/>
          <w:numId w:val="1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没有解决的疑问写在最后，我们会尽量答复您。</w:t>
      </w:r>
    </w:p>
    <w:p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查考经文：</w:t>
      </w:r>
      <w:r>
        <w:rPr>
          <w:sz w:val="21"/>
          <w:szCs w:val="21"/>
        </w:rPr>
        <w:t>赛6：1-10</w:t>
      </w:r>
      <w:r>
        <w:rPr>
          <w:rFonts w:hint="eastAsia"/>
          <w:sz w:val="21"/>
          <w:szCs w:val="21"/>
          <w:lang w:val="en-US" w:eastAsia="zh-CN"/>
        </w:rPr>
        <w:t>并回答一下问题：</w:t>
      </w:r>
      <w:r>
        <w:rPr>
          <w:rFonts w:hint="eastAsia"/>
          <w:sz w:val="21"/>
          <w:szCs w:val="21"/>
          <w:lang w:val="en-US" w:eastAsia="zh-CN"/>
        </w:rPr>
        <w:br w:type="textWrapping"/>
      </w:r>
      <w:r>
        <w:rPr>
          <w:rFonts w:hint="eastAsia"/>
          <w:sz w:val="21"/>
          <w:szCs w:val="21"/>
          <w:lang w:val="en-US" w:eastAsia="zh-CN"/>
        </w:rPr>
        <w:t>1、1-4节。以赛亚</w:t>
      </w:r>
      <w:r>
        <w:rPr>
          <w:sz w:val="21"/>
          <w:szCs w:val="21"/>
        </w:rPr>
        <w:t>看到</w:t>
      </w:r>
      <w:r>
        <w:rPr>
          <w:rFonts w:hint="eastAsia"/>
          <w:sz w:val="21"/>
          <w:szCs w:val="21"/>
          <w:lang w:val="en-US" w:eastAsia="zh-CN"/>
        </w:rPr>
        <w:t>了些什么</w:t>
      </w:r>
      <w:r>
        <w:rPr>
          <w:sz w:val="21"/>
          <w:szCs w:val="21"/>
        </w:rPr>
        <w:t>？</w:t>
      </w:r>
      <w:r>
        <w:rPr>
          <w:rFonts w:hint="eastAsia"/>
          <w:sz w:val="21"/>
          <w:szCs w:val="21"/>
          <w:lang w:val="en-US" w:eastAsia="zh-CN"/>
        </w:rPr>
        <w:t>听到了些什么？感受到了些什么？参考</w:t>
      </w:r>
      <w:r>
        <w:rPr>
          <w:sz w:val="21"/>
          <w:szCs w:val="21"/>
        </w:rPr>
        <w:t>约12:37-41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这里的场景和主耶稣的关系是？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5节。以赛亚的回应（包括内心和行为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）是什么？为什么？和</w:t>
      </w:r>
      <w:r>
        <w:rPr>
          <w:sz w:val="21"/>
          <w:szCs w:val="21"/>
        </w:rPr>
        <w:t>太5:3-4</w:t>
      </w:r>
      <w:r>
        <w:rPr>
          <w:rFonts w:hint="eastAsia"/>
          <w:sz w:val="21"/>
          <w:szCs w:val="21"/>
          <w:lang w:val="en-US" w:eastAsia="zh-CN"/>
        </w:rPr>
        <w:t>所描述的有什么关系？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6-7节。神透过天使对以赛亚做了些什么？代表什么意思？和主耶稣的救赎有什么关系？</w:t>
      </w:r>
      <w:r>
        <w:rPr>
          <w:rFonts w:hint="eastAsia"/>
          <w:sz w:val="21"/>
          <w:szCs w:val="21"/>
          <w:lang w:val="en-US" w:eastAsia="zh-CN"/>
        </w:rPr>
        <w:br w:type="textWrapping"/>
      </w:r>
      <w:r>
        <w:rPr>
          <w:rFonts w:hint="eastAsia"/>
          <w:sz w:val="21"/>
          <w:szCs w:val="21"/>
          <w:lang w:val="en-US" w:eastAsia="zh-CN"/>
        </w:rPr>
        <w:br w:type="textWrapping"/>
      </w:r>
      <w:r>
        <w:rPr>
          <w:rFonts w:hint="eastAsia"/>
          <w:sz w:val="21"/>
          <w:szCs w:val="21"/>
          <w:lang w:val="en-US" w:eastAsia="zh-CN"/>
        </w:rPr>
        <w:br w:type="textWrapping"/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虽然经文没有明说，你觉得以赛亚对于天使传达的信息会有什么回应？</w:t>
      </w:r>
      <w:r>
        <w:rPr>
          <w:sz w:val="21"/>
          <w:szCs w:val="21"/>
        </w:rPr>
        <w:t>来12：28</w:t>
      </w:r>
      <w:r>
        <w:rPr>
          <w:rFonts w:hint="eastAsia"/>
          <w:sz w:val="21"/>
          <w:szCs w:val="21"/>
          <w:lang w:val="en-US" w:eastAsia="zh-CN"/>
        </w:rPr>
        <w:t>所提到的心态和这时以赛亚的心态会类似吗？为什么？</w:t>
      </w:r>
      <w:r>
        <w:rPr>
          <w:rFonts w:hint="eastAsia"/>
          <w:sz w:val="21"/>
          <w:szCs w:val="21"/>
          <w:lang w:val="en-US" w:eastAsia="zh-CN"/>
        </w:rPr>
        <w:br w:type="textWrapping"/>
      </w:r>
      <w:r>
        <w:rPr>
          <w:rFonts w:hint="eastAsia"/>
          <w:sz w:val="21"/>
          <w:szCs w:val="21"/>
          <w:lang w:val="en-US" w:eastAsia="zh-CN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5、8节。</w:t>
      </w:r>
      <w:r>
        <w:rPr>
          <w:sz w:val="21"/>
          <w:szCs w:val="21"/>
        </w:rPr>
        <w:t>为什么</w:t>
      </w:r>
      <w:r>
        <w:rPr>
          <w:rFonts w:hint="eastAsia"/>
          <w:sz w:val="21"/>
          <w:szCs w:val="21"/>
          <w:lang w:val="en-US" w:eastAsia="zh-CN"/>
        </w:rPr>
        <w:t>神只是发出普遍的呼召，而</w:t>
      </w:r>
      <w:r>
        <w:rPr>
          <w:sz w:val="21"/>
          <w:szCs w:val="21"/>
        </w:rPr>
        <w:t>没有直接对以赛亚下命令？</w:t>
      </w:r>
      <w:r>
        <w:rPr>
          <w:rFonts w:hint="eastAsia"/>
          <w:sz w:val="21"/>
          <w:szCs w:val="21"/>
          <w:lang w:val="en-US" w:eastAsia="zh-CN"/>
        </w:rPr>
        <w:t>以赛亚</w:t>
      </w:r>
      <w:r>
        <w:rPr>
          <w:sz w:val="21"/>
          <w:szCs w:val="21"/>
        </w:rPr>
        <w:t>为什么什么都不问，就直接主动请缨？</w:t>
      </w:r>
      <w:r>
        <w:rPr>
          <w:rFonts w:hint="eastAsia"/>
          <w:sz w:val="21"/>
          <w:szCs w:val="21"/>
          <w:lang w:val="en-US" w:eastAsia="zh-CN"/>
        </w:rPr>
        <w:br w:type="textWrapping"/>
      </w:r>
      <w:r>
        <w:rPr>
          <w:rFonts w:hint="eastAsia"/>
          <w:sz w:val="21"/>
          <w:szCs w:val="21"/>
          <w:lang w:val="en-US" w:eastAsia="zh-CN"/>
        </w:rPr>
        <w:br w:type="textWrapping"/>
      </w:r>
      <w:r>
        <w:rPr>
          <w:rFonts w:hint="eastAsia"/>
          <w:sz w:val="21"/>
          <w:szCs w:val="21"/>
          <w:lang w:val="en-US" w:eastAsia="zh-CN"/>
        </w:rPr>
        <w:br w:type="textWrapping"/>
      </w:r>
      <w:r>
        <w:rPr>
          <w:rFonts w:hint="eastAsia"/>
          <w:sz w:val="21"/>
          <w:szCs w:val="21"/>
          <w:lang w:val="en-US" w:eastAsia="zh-CN"/>
        </w:rPr>
        <w:br w:type="textWrapping"/>
      </w:r>
      <w:r>
        <w:rPr>
          <w:rFonts w:hint="eastAsia"/>
          <w:sz w:val="21"/>
          <w:szCs w:val="21"/>
          <w:lang w:val="en-US" w:eastAsia="zh-CN"/>
        </w:rPr>
        <w:t>6、9-13节</w:t>
      </w:r>
      <w:r>
        <w:rPr>
          <w:sz w:val="21"/>
          <w:szCs w:val="21"/>
        </w:rPr>
        <w:t>可以看出这个任务是和很艰难的，等于是没有成就感、没有人眼中的成功的服侍或事工，是惹人恨恶或让人不爽的事工，等于指出以色列人的罪，指出神的审判，而且一直到自己死。</w:t>
      </w:r>
      <w:r>
        <w:rPr>
          <w:rFonts w:hint="eastAsia"/>
          <w:sz w:val="21"/>
          <w:szCs w:val="21"/>
          <w:lang w:val="en-US" w:eastAsia="zh-CN"/>
        </w:rPr>
        <w:t>你觉得以赛亚会干这样的活吗？为什么？</w:t>
      </w:r>
      <w:r>
        <w:rPr>
          <w:rFonts w:hint="eastAsia"/>
          <w:sz w:val="21"/>
          <w:szCs w:val="21"/>
          <w:lang w:val="en-US" w:eastAsia="zh-CN"/>
        </w:rPr>
        <w:br w:type="textWrapping"/>
      </w:r>
      <w:r>
        <w:rPr>
          <w:rFonts w:hint="eastAsia"/>
          <w:sz w:val="21"/>
          <w:szCs w:val="21"/>
          <w:lang w:val="en-US" w:eastAsia="zh-CN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一起读诗2:1-12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思考一下问题：</w:t>
      </w:r>
      <w:r>
        <w:rPr>
          <w:rFonts w:hint="eastAsia"/>
          <w:sz w:val="21"/>
          <w:szCs w:val="21"/>
          <w:lang w:val="en-US" w:eastAsia="zh-CN"/>
        </w:rPr>
        <w:br w:type="textWrapping"/>
      </w:r>
      <w:r>
        <w:rPr>
          <w:sz w:val="21"/>
          <w:szCs w:val="21"/>
        </w:rPr>
        <w:t>这里“子“就是神的独生子，主耶稣基督。“以嘴亲子”表达的就是我们对主表示臣服、投靠、讨他喜悦，而不是惹他发怒。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br w:type="textWrapping"/>
      </w:r>
      <w:r>
        <w:rPr>
          <w:rFonts w:hint="eastAsia"/>
          <w:sz w:val="21"/>
          <w:szCs w:val="21"/>
          <w:lang w:val="en-US" w:eastAsia="zh-CN"/>
        </w:rPr>
        <w:t>1、这里</w:t>
      </w:r>
      <w:r>
        <w:rPr>
          <w:sz w:val="21"/>
          <w:szCs w:val="21"/>
        </w:rPr>
        <w:t>提到来到神面前的一个回应是敬畏，</w:t>
      </w:r>
      <w:r>
        <w:rPr>
          <w:rFonts w:hint="eastAsia"/>
          <w:sz w:val="21"/>
          <w:szCs w:val="21"/>
          <w:lang w:val="en-US" w:eastAsia="zh-CN"/>
        </w:rPr>
        <w:t>用的词是</w:t>
      </w:r>
      <w:r>
        <w:rPr>
          <w:rFonts w:hint="eastAsia"/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val="en-US" w:eastAsia="zh-CN"/>
        </w:rPr>
        <w:t>战惊</w:t>
      </w:r>
      <w:r>
        <w:rPr>
          <w:rFonts w:hint="eastAsia"/>
          <w:sz w:val="21"/>
          <w:szCs w:val="21"/>
          <w:lang w:eastAsia="zh-CN"/>
        </w:rPr>
        <w:t>”</w:t>
      </w:r>
      <w:r>
        <w:rPr>
          <w:rFonts w:hint="eastAsia"/>
          <w:sz w:val="21"/>
          <w:szCs w:val="21"/>
          <w:lang w:val="en-US" w:eastAsia="zh-CN"/>
        </w:rPr>
        <w:t>和</w:t>
      </w:r>
      <w:r>
        <w:rPr>
          <w:rFonts w:hint="eastAsia"/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val="en-US" w:eastAsia="zh-CN"/>
        </w:rPr>
        <w:t>畏惧</w:t>
      </w:r>
      <w:r>
        <w:rPr>
          <w:rFonts w:hint="eastAsia"/>
          <w:sz w:val="21"/>
          <w:szCs w:val="21"/>
          <w:lang w:eastAsia="zh-CN"/>
        </w:rPr>
        <w:t>”，</w:t>
      </w:r>
      <w:r>
        <w:rPr>
          <w:sz w:val="21"/>
          <w:szCs w:val="21"/>
        </w:rPr>
        <w:t>经文告诉我们敬畏神的理由有哪些？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sz w:val="21"/>
          <w:szCs w:val="21"/>
        </w:rPr>
        <w:t>这段经文还提到另外一个回应是快乐或喜乐，从经文来看“子”就是主耶稣，认识主耶稣为什么会给我们喜乐？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/>
          <w:sz w:val="21"/>
          <w:szCs w:val="21"/>
          <w:lang w:val="en-US" w:eastAsia="zh-CN"/>
        </w:rPr>
      </w:pPr>
      <w:r>
        <w:rPr>
          <w:sz w:val="21"/>
          <w:szCs w:val="21"/>
        </w:rPr>
        <w:t>敬拜是人对神的所是所为的全人的回应。全人对神的反应有内在有外在。一个是内心的活动，敬畏、爱慕、尊崇、喜乐、为罪哀伤、</w:t>
      </w:r>
      <w:r>
        <w:rPr>
          <w:rFonts w:hint="eastAsia"/>
          <w:sz w:val="21"/>
          <w:szCs w:val="21"/>
          <w:lang w:val="en-US" w:eastAsia="zh-CN"/>
        </w:rPr>
        <w:t>扎心、</w:t>
      </w:r>
      <w:r>
        <w:rPr>
          <w:sz w:val="21"/>
          <w:szCs w:val="21"/>
        </w:rPr>
        <w:t>顺服</w:t>
      </w:r>
      <w:r>
        <w:rPr>
          <w:rFonts w:hint="eastAsia"/>
          <w:sz w:val="21"/>
          <w:szCs w:val="21"/>
          <w:lang w:val="en-US" w:eastAsia="zh-CN"/>
        </w:rPr>
        <w:t>的心</w:t>
      </w:r>
      <w:r>
        <w:rPr>
          <w:sz w:val="21"/>
          <w:szCs w:val="21"/>
        </w:rPr>
        <w:t>等等。一个是外在的表现，</w:t>
      </w:r>
      <w:r>
        <w:rPr>
          <w:rFonts w:hint="eastAsia"/>
          <w:sz w:val="21"/>
          <w:szCs w:val="21"/>
          <w:lang w:val="en-US" w:eastAsia="zh-CN"/>
        </w:rPr>
        <w:t>也就是</w:t>
      </w:r>
      <w:r>
        <w:rPr>
          <w:sz w:val="21"/>
          <w:szCs w:val="21"/>
        </w:rPr>
        <w:t>相应的</w:t>
      </w:r>
      <w:r>
        <w:rPr>
          <w:rFonts w:hint="eastAsia"/>
          <w:sz w:val="21"/>
          <w:szCs w:val="21"/>
          <w:lang w:val="en-US" w:eastAsia="zh-CN"/>
        </w:rPr>
        <w:t>行为</w:t>
      </w:r>
      <w:r>
        <w:rPr>
          <w:sz w:val="21"/>
          <w:szCs w:val="21"/>
        </w:rPr>
        <w:t>，</w:t>
      </w:r>
      <w:r>
        <w:rPr>
          <w:rFonts w:hint="eastAsia"/>
          <w:sz w:val="21"/>
          <w:szCs w:val="21"/>
          <w:lang w:val="en-US" w:eastAsia="zh-CN"/>
        </w:rPr>
        <w:t>包括</w:t>
      </w:r>
      <w:r>
        <w:rPr>
          <w:sz w:val="21"/>
          <w:szCs w:val="21"/>
        </w:rPr>
        <w:t>顺服的行为、哭泣、唱歌、跳舞、匍匐</w:t>
      </w:r>
      <w:r>
        <w:rPr>
          <w:rFonts w:hint="eastAsia"/>
          <w:sz w:val="21"/>
          <w:szCs w:val="21"/>
          <w:lang w:val="en-US" w:eastAsia="zh-CN"/>
        </w:rPr>
        <w:t>/俯伏（路5:8）</w:t>
      </w:r>
      <w:r>
        <w:rPr>
          <w:sz w:val="21"/>
          <w:szCs w:val="21"/>
        </w:rPr>
        <w:t>、喜笑、举手、服侍等</w:t>
      </w:r>
      <w:r>
        <w:rPr>
          <w:rFonts w:hint="eastAsia"/>
          <w:sz w:val="21"/>
          <w:szCs w:val="21"/>
          <w:lang w:val="en-US" w:eastAsia="zh-CN"/>
        </w:rPr>
        <w:t>等</w:t>
      </w:r>
      <w:r>
        <w:rPr>
          <w:sz w:val="21"/>
          <w:szCs w:val="21"/>
        </w:rPr>
        <w:t>。</w:t>
      </w:r>
      <w:r>
        <w:rPr>
          <w:rFonts w:hint="eastAsia"/>
          <w:sz w:val="21"/>
          <w:szCs w:val="21"/>
          <w:lang w:val="en-US" w:eastAsia="zh-CN"/>
        </w:rPr>
        <w:t>你还能想到哪些回应？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sz w:val="21"/>
          <w:szCs w:val="21"/>
          <w:lang w:val="en-US" w:eastAsia="zh-CN"/>
        </w:rPr>
      </w:pPr>
      <w:r>
        <w:rPr>
          <w:sz w:val="21"/>
          <w:szCs w:val="21"/>
        </w:rPr>
        <w:t>敬拜乃是基督徒的生活方式。因为神一直和基督徒同在，基督徒应该常常进入神的同在来敬拜他。不是只有周末来教会才是敬拜。敬拜是从个人开始的。每一个对神应该有的回应都是敬拜，包括每一个讨神喜悦或荣耀神的思想、行为都是敬拜。</w:t>
      </w:r>
      <w:r>
        <w:rPr>
          <w:rFonts w:hint="eastAsia"/>
          <w:sz w:val="21"/>
          <w:szCs w:val="21"/>
          <w:lang w:val="en-US" w:eastAsia="zh-CN"/>
        </w:rPr>
        <w:t>敬拜的前提是想到神，然后才是回应。</w:t>
      </w:r>
    </w:p>
    <w:p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你觉得你的日常生活（吃喝拉撒睡、工作等）可能成为对神的敬拜吗？如何做到？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你来这个诗歌敬拜培训可能成为对神的敬拜吗？为什么？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你觉得敬拜中自己的喜悦或感觉重要，还是神的喜悦重要？为什么？</w:t>
      </w:r>
    </w:p>
    <w:p>
      <w:pPr>
        <w:pStyle w:val="2"/>
        <w:keepNext w:val="0"/>
        <w:keepLines w:val="0"/>
        <w:widowControl/>
        <w:suppressLineNumbers w:val="0"/>
        <w:rPr>
          <w:rFonts w:hint="default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环境艰难时你还能敬拜神吗？为什么？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你觉得这一课对你个人的敬拜以及教会的公共崇拜有什么应用？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你关于这一课的问题是：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</w:p>
    <w:p>
      <w:pPr>
        <w:rPr>
          <w:sz w:val="21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F15DD"/>
    <w:multiLevelType w:val="singleLevel"/>
    <w:tmpl w:val="C7CF15D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4BEC5CF"/>
    <w:multiLevelType w:val="singleLevel"/>
    <w:tmpl w:val="F4BEC5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63353"/>
    <w:rsid w:val="016A4012"/>
    <w:rsid w:val="018B3136"/>
    <w:rsid w:val="01DA7799"/>
    <w:rsid w:val="03324ABA"/>
    <w:rsid w:val="09363353"/>
    <w:rsid w:val="0FCF4D09"/>
    <w:rsid w:val="18E107F0"/>
    <w:rsid w:val="193B1CB9"/>
    <w:rsid w:val="19C01D57"/>
    <w:rsid w:val="267F6147"/>
    <w:rsid w:val="3A997280"/>
    <w:rsid w:val="5FF932B0"/>
    <w:rsid w:val="623F469F"/>
    <w:rsid w:val="74892764"/>
    <w:rsid w:val="7A6838C0"/>
    <w:rsid w:val="7E390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1072</Words>
  <Characters>1104</Characters>
  <Lines>0</Lines>
  <Paragraphs>0</Paragraphs>
  <TotalTime>11</TotalTime>
  <ScaleCrop>false</ScaleCrop>
  <LinksUpToDate>false</LinksUpToDate>
  <CharactersWithSpaces>1106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2022-05-17T09:24:00Z</dcterms:created>
  <dc:creator>麦克牧师</dc:creator>
  <cp:lastModifiedBy>麦克牧师</cp:lastModifiedBy>
  <dcterms:modified xsi:type="dcterms:W3CDTF">2022-07-11T01:42:52Z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AB49EB8B121D48B38CB15CB5D022B075</vt:lpwstr>
  </property>
</Properties>
</file>