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002第四课下预习作业</w:t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根据前面的学习，你觉得你信了吗？还有什么不能接受的或疑惑的吗？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约一4:8-9</w:t>
      </w:r>
      <w:r>
        <w:rPr>
          <w:rFonts w:hint="eastAsia"/>
          <w:lang w:val="en-US"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约一4:16，19</w:t>
      </w:r>
      <w:r>
        <w:rPr>
          <w:rFonts w:hint="eastAsia"/>
          <w:lang w:val="en-US"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林前16:12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约13:34-35</w:t>
      </w:r>
      <w:r>
        <w:rPr>
          <w:rFonts w:hint="eastAsia"/>
          <w:lang w:val="en-US" w:eastAsia="zh-CN"/>
        </w:rPr>
        <w:t>，经文告诉我们基督徒的一个特征是什么？为什么？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约16:33</w:t>
      </w:r>
      <w:r>
        <w:rPr>
          <w:rFonts w:hint="eastAsia"/>
          <w:lang w:val="en-US"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罗8:35</w:t>
      </w:r>
      <w:r>
        <w:rPr>
          <w:rFonts w:hint="eastAsia"/>
          <w:lang w:val="en-US"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彼前1:3-9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罗5:2-3 </w:t>
      </w:r>
      <w:r>
        <w:rPr>
          <w:rFonts w:hint="eastAsia"/>
          <w:lang w:val="en-US" w:eastAsia="zh-CN"/>
        </w:rPr>
        <w:t>，经文告诉我们基督徒的一个特征是什么？为什么？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查考太7:21；约一2：3-4；3:7；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罗6：17-18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 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林后5：14-15</w:t>
      </w:r>
      <w:r>
        <w:rPr>
          <w:rFonts w:hint="eastAsia"/>
          <w:lang w:val="en-US" w:eastAsia="zh-CN"/>
        </w:rPr>
        <w:t>，经文告诉我们基督徒的一个特征是什么？为什么？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来12:5-8</w:t>
      </w:r>
      <w:r>
        <w:rPr>
          <w:rFonts w:hint="eastAsia"/>
          <w:lang w:val="en-US"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来12：10-11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启3:19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/>
          <w:lang w:val="en-US" w:eastAsia="zh-CN"/>
        </w:rPr>
        <w:t>经文告诉我们基督徒的一个特征是什么？为什么？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查考太6:31-33；提前6:7-12；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罗14:17</w:t>
      </w:r>
      <w:r>
        <w:rPr>
          <w:rFonts w:hint="eastAsia"/>
          <w:lang w:val="en-US" w:eastAsia="zh-CN"/>
        </w:rPr>
        <w:t>，经文告诉我们基督徒的追求和世上的人有什么不同？为什么？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val="en-US" w:eastAsia="zh-CN"/>
        </w:rPr>
        <w:t>可4:16-20；罗5:3-5；可8:36-37；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太13:44-46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太24:13</w:t>
      </w:r>
      <w:bookmarkStart w:id="0" w:name="_GoBack"/>
      <w:bookmarkEnd w:id="0"/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val="en-US" w:eastAsia="zh-CN"/>
        </w:rPr>
        <w:t>经文告诉我们基督徒在各样的考验中可能会软弱，但是他们会不会放弃信仰？为什么？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查考林后5:17；罗6:3-8，基督徒能为死而复活的主所做的最好的见证，就是自己生命的改变，所谓“江山易改禀性难移”，但是神会给基督徒新的生命。如果你认为你信了主，你生命最大的改变是什么或有哪些？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查考约3:19-21；8:45；帖后2：10下-12；1:7下-9，人不信耶稣的根本原因是哪两个？不信的后果是什么？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如果你还没有信或有信心不足的地方，可以阅读：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"http://simai.life/node/141"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http://simai.life/node/141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并分享你打算采取哪些方式提升你的信心？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22B4E"/>
    <w:multiLevelType w:val="singleLevel"/>
    <w:tmpl w:val="C2522B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63656E13"/>
    <w:rsid w:val="020B486D"/>
    <w:rsid w:val="029167E5"/>
    <w:rsid w:val="04F75B94"/>
    <w:rsid w:val="0E6E1987"/>
    <w:rsid w:val="17D11706"/>
    <w:rsid w:val="1A5C2043"/>
    <w:rsid w:val="22C51540"/>
    <w:rsid w:val="2CB74849"/>
    <w:rsid w:val="2F2D7470"/>
    <w:rsid w:val="2FA015DA"/>
    <w:rsid w:val="322546D1"/>
    <w:rsid w:val="405A6456"/>
    <w:rsid w:val="45A8769B"/>
    <w:rsid w:val="47495B23"/>
    <w:rsid w:val="5374721F"/>
    <w:rsid w:val="54B14C35"/>
    <w:rsid w:val="58B80B1C"/>
    <w:rsid w:val="59813BFA"/>
    <w:rsid w:val="5E96059A"/>
    <w:rsid w:val="63656E13"/>
    <w:rsid w:val="6E744AC7"/>
    <w:rsid w:val="6EEA3930"/>
    <w:rsid w:val="7C7C79FB"/>
    <w:rsid w:val="7ED40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540</Characters>
  <Lines>0</Lines>
  <Paragraphs>0</Paragraphs>
  <TotalTime>1006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2022-11-08T09:31:00Z</dcterms:created>
  <dc:creator>麦克牧师</dc:creator>
  <cp:lastModifiedBy>麦克牧师</cp:lastModifiedBy>
  <dcterms:modified xsi:type="dcterms:W3CDTF">2023-08-11T04:09:38Z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BCC5E5DD4787449CB60AD530339A90C1</vt:lpwstr>
  </property>
</Properties>
</file>